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a11e69b0f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a056f9ac0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Ululu,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517a108d34ede" /><Relationship Type="http://schemas.openxmlformats.org/officeDocument/2006/relationships/numbering" Target="/word/numbering.xml" Id="R1b112f05e83d45b9" /><Relationship Type="http://schemas.openxmlformats.org/officeDocument/2006/relationships/settings" Target="/word/settings.xml" Id="R09485a40f0124d68" /><Relationship Type="http://schemas.openxmlformats.org/officeDocument/2006/relationships/image" Target="/word/media/db5feb95-d118-4e72-9a0a-19e7354c405d.png" Id="R4fca056f9ac0482f" /></Relationships>
</file>