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bddee909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6738acef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Vigogoni,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b3fff9604f9c" /><Relationship Type="http://schemas.openxmlformats.org/officeDocument/2006/relationships/numbering" Target="/word/numbering.xml" Id="Rb18ccc6e8c174a2d" /><Relationship Type="http://schemas.openxmlformats.org/officeDocument/2006/relationships/settings" Target="/word/settings.xml" Id="R6b5448ca09374c0e" /><Relationship Type="http://schemas.openxmlformats.org/officeDocument/2006/relationships/image" Target="/word/media/b54717ff-a71d-4a33-96be-90c5888a80f0.png" Id="R8a726738acef49e5" /></Relationships>
</file>