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28b409174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4516e57fb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Rayong,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a0a3fbd7a449a" /><Relationship Type="http://schemas.openxmlformats.org/officeDocument/2006/relationships/numbering" Target="/word/numbering.xml" Id="R61f2892b2b154be0" /><Relationship Type="http://schemas.openxmlformats.org/officeDocument/2006/relationships/settings" Target="/word/settings.xml" Id="R3919ed2ec7a54b06" /><Relationship Type="http://schemas.openxmlformats.org/officeDocument/2006/relationships/image" Target="/word/media/b672a9b6-a14a-4380-a159-a10dca701587.png" Id="R6364516e57fb4da7" /></Relationships>
</file>