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2caad2f67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bdb4379ae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Skhira,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bb49feea145fc" /><Relationship Type="http://schemas.openxmlformats.org/officeDocument/2006/relationships/numbering" Target="/word/numbering.xml" Id="Re34ff557922b4bad" /><Relationship Type="http://schemas.openxmlformats.org/officeDocument/2006/relationships/settings" Target="/word/settings.xml" Id="R012cf09c7af149b7" /><Relationship Type="http://schemas.openxmlformats.org/officeDocument/2006/relationships/image" Target="/word/media/2914364c-d4a1-43fd-91de-0a40b6f89c9f.png" Id="R02abdb4379ae4b9a" /></Relationships>
</file>