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b81bad2c7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b7a078f28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Kırşehir,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ee408e5804f6a" /><Relationship Type="http://schemas.openxmlformats.org/officeDocument/2006/relationships/numbering" Target="/word/numbering.xml" Id="Rb503f3625d934397" /><Relationship Type="http://schemas.openxmlformats.org/officeDocument/2006/relationships/settings" Target="/word/settings.xml" Id="R32b84488193b4f3c" /><Relationship Type="http://schemas.openxmlformats.org/officeDocument/2006/relationships/image" Target="/word/media/6b074695-35ba-4105-98a8-15eac439f243.png" Id="Rb2db7a078f2848de" /></Relationships>
</file>