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1a79a35a4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6a5fd3cd6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Kumluca,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1a9d1422445f3" /><Relationship Type="http://schemas.openxmlformats.org/officeDocument/2006/relationships/numbering" Target="/word/numbering.xml" Id="Re603f85f63784edb" /><Relationship Type="http://schemas.openxmlformats.org/officeDocument/2006/relationships/settings" Target="/word/settings.xml" Id="Rd76646bdc97b4cfd" /><Relationship Type="http://schemas.openxmlformats.org/officeDocument/2006/relationships/image" Target="/word/media/42bdf7bb-9d7e-49bd-b537-a47fcbaf51f6.png" Id="R2cf6a5fd3cd64f26" /></Relationships>
</file>