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ffb8ca4b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28d745955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Aberargie,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2e33560754f35" /><Relationship Type="http://schemas.openxmlformats.org/officeDocument/2006/relationships/numbering" Target="/word/numbering.xml" Id="Rf444120af4e8491d" /><Relationship Type="http://schemas.openxmlformats.org/officeDocument/2006/relationships/settings" Target="/word/settings.xml" Id="R4ea66eeee0284ed9" /><Relationship Type="http://schemas.openxmlformats.org/officeDocument/2006/relationships/image" Target="/word/media/2ccd45dc-e046-41ba-9204-fbedeb261615.png" Id="Rdae28d7459554816" /></Relationships>
</file>