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63d7e5c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ea34c4dc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Aberlady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74f6584e4443d" /><Relationship Type="http://schemas.openxmlformats.org/officeDocument/2006/relationships/numbering" Target="/word/numbering.xml" Id="Rcd0817a54de7417f" /><Relationship Type="http://schemas.openxmlformats.org/officeDocument/2006/relationships/settings" Target="/word/settings.xml" Id="Rcda57629997a455b" /><Relationship Type="http://schemas.openxmlformats.org/officeDocument/2006/relationships/image" Target="/word/media/157a8ad5-7ad8-47ad-a6fc-abfdfb6db36e.png" Id="Rb7dbea34c4dc4d85" /></Relationships>
</file>