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f77d1fb35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886959429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Thrail,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0795c80894e97" /><Relationship Type="http://schemas.openxmlformats.org/officeDocument/2006/relationships/numbering" Target="/word/numbering.xml" Id="R2dab4a9e499142ee" /><Relationship Type="http://schemas.openxmlformats.org/officeDocument/2006/relationships/settings" Target="/word/settings.xml" Id="R279f2103c32b4a1a" /><Relationship Type="http://schemas.openxmlformats.org/officeDocument/2006/relationships/image" Target="/word/media/61bf0614-021f-4838-982a-7ead232597cd.png" Id="Rec18869594294d07" /></Relationships>
</file>