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e9728f669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c579b5c3e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Achadun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1502ccee64fc7" /><Relationship Type="http://schemas.openxmlformats.org/officeDocument/2006/relationships/numbering" Target="/word/numbering.xml" Id="R51e677632d5c4a62" /><Relationship Type="http://schemas.openxmlformats.org/officeDocument/2006/relationships/settings" Target="/word/settings.xml" Id="R2a40785ecf234222" /><Relationship Type="http://schemas.openxmlformats.org/officeDocument/2006/relationships/image" Target="/word/media/21902d02-2709-453c-94d5-71b1d8027a9b.png" Id="R529c579b5c3e43f9" /></Relationships>
</file>