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66e891b77c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322d48e88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Addlethorpe,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cd75b2f324325" /><Relationship Type="http://schemas.openxmlformats.org/officeDocument/2006/relationships/numbering" Target="/word/numbering.xml" Id="Rd9dca157465a469b" /><Relationship Type="http://schemas.openxmlformats.org/officeDocument/2006/relationships/settings" Target="/word/settings.xml" Id="R9b11d42a1436468e" /><Relationship Type="http://schemas.openxmlformats.org/officeDocument/2006/relationships/image" Target="/word/media/9dc6bfe6-74d8-4ab8-b9c8-07d8c98a8ce7.png" Id="Rac5322d48e884b22" /></Relationships>
</file>