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cb5451e7c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212be57a3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Aintree,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05c6e146a492d" /><Relationship Type="http://schemas.openxmlformats.org/officeDocument/2006/relationships/numbering" Target="/word/numbering.xml" Id="Ra0e75697de3b4376" /><Relationship Type="http://schemas.openxmlformats.org/officeDocument/2006/relationships/settings" Target="/word/settings.xml" Id="Rf0a97bb212864ea0" /><Relationship Type="http://schemas.openxmlformats.org/officeDocument/2006/relationships/image" Target="/word/media/0a0d8fe8-fe79-4581-b696-24d027dd8bcf.png" Id="R034212be57a34a6b" /></Relationships>
</file>