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237f39b6c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c5e062eca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Alturlie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9e9437b654920" /><Relationship Type="http://schemas.openxmlformats.org/officeDocument/2006/relationships/numbering" Target="/word/numbering.xml" Id="R201ff4c9f81b4f36" /><Relationship Type="http://schemas.openxmlformats.org/officeDocument/2006/relationships/settings" Target="/word/settings.xml" Id="Rf7c7052b28d54552" /><Relationship Type="http://schemas.openxmlformats.org/officeDocument/2006/relationships/image" Target="/word/media/6dfada36-b2a2-41ca-aee5-22f80439b15f.png" Id="R0c0c5e062eca4b0a" /></Relationships>
</file>