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d1a5895d3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492d2264b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Ampthill,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3893558d14d8d" /><Relationship Type="http://schemas.openxmlformats.org/officeDocument/2006/relationships/numbering" Target="/word/numbering.xml" Id="R57b6946e1e374fad" /><Relationship Type="http://schemas.openxmlformats.org/officeDocument/2006/relationships/settings" Target="/word/settings.xml" Id="Rfaf6781c23ed401f" /><Relationship Type="http://schemas.openxmlformats.org/officeDocument/2006/relationships/image" Target="/word/media/319e6db3-ffb4-4630-bef5-9bb8716852dc.png" Id="R735492d2264b4c2b" /></Relationships>
</file>