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23ecd93ae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63b55017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Antonine 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b3e0bcbc4643" /><Relationship Type="http://schemas.openxmlformats.org/officeDocument/2006/relationships/numbering" Target="/word/numbering.xml" Id="R28fbe8521f2447b9" /><Relationship Type="http://schemas.openxmlformats.org/officeDocument/2006/relationships/settings" Target="/word/settings.xml" Id="R663a5a197f6b4da3" /><Relationship Type="http://schemas.openxmlformats.org/officeDocument/2006/relationships/image" Target="/word/media/79d0df9b-db09-4fae-bbf6-70305330ed21.png" Id="R0fe563b5501742c2" /></Relationships>
</file>