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ea0cad372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f39589e37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Applecross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4d26ad1404e8d" /><Relationship Type="http://schemas.openxmlformats.org/officeDocument/2006/relationships/numbering" Target="/word/numbering.xml" Id="R5590953477624ff0" /><Relationship Type="http://schemas.openxmlformats.org/officeDocument/2006/relationships/settings" Target="/word/settings.xml" Id="R67d9197943604074" /><Relationship Type="http://schemas.openxmlformats.org/officeDocument/2006/relationships/image" Target="/word/media/030b0864-ab56-425e-9371-c144b950c3b7.png" Id="R661f39589e374b6a" /></Relationships>
</file>