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ccea482ea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bef4c38ef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Aravar,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913fd32534c32" /><Relationship Type="http://schemas.openxmlformats.org/officeDocument/2006/relationships/numbering" Target="/word/numbering.xml" Id="Rfbf56f5ffb214101" /><Relationship Type="http://schemas.openxmlformats.org/officeDocument/2006/relationships/settings" Target="/word/settings.xml" Id="R76bbe6444c9045ce" /><Relationship Type="http://schemas.openxmlformats.org/officeDocument/2006/relationships/image" Target="/word/media/e5ea1f35-fa38-4508-862d-06ae344974eb.png" Id="R2c4bef4c38ef491f" /></Relationships>
</file>