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486304f38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0a2cd7afc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62a6f1678411a" /><Relationship Type="http://schemas.openxmlformats.org/officeDocument/2006/relationships/numbering" Target="/word/numbering.xml" Id="R08ca6638bff94572" /><Relationship Type="http://schemas.openxmlformats.org/officeDocument/2006/relationships/settings" Target="/word/settings.xml" Id="R04641466312b4c90" /><Relationship Type="http://schemas.openxmlformats.org/officeDocument/2006/relationships/image" Target="/word/media/a8786493-e258-492b-ab36-5b7888ce21e1.png" Id="Rf0f0a2cd7afc4c8a" /></Relationships>
</file>