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f95c46028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20c74ea22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Ardfin,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ccfad35c48ef" /><Relationship Type="http://schemas.openxmlformats.org/officeDocument/2006/relationships/numbering" Target="/word/numbering.xml" Id="R7d7a204a1f914ceb" /><Relationship Type="http://schemas.openxmlformats.org/officeDocument/2006/relationships/settings" Target="/word/settings.xml" Id="Rccd0d86cb22b48a3" /><Relationship Type="http://schemas.openxmlformats.org/officeDocument/2006/relationships/image" Target="/word/media/801d6871-bcf4-488a-b4d7-ff4c38551ad6.png" Id="Rf0a20c74ea224864" /></Relationships>
</file>