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516dff9f7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78a593f5e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Ardvazar,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3674a4b1e4e19" /><Relationship Type="http://schemas.openxmlformats.org/officeDocument/2006/relationships/numbering" Target="/word/numbering.xml" Id="Re7e2e40c5df24703" /><Relationship Type="http://schemas.openxmlformats.org/officeDocument/2006/relationships/settings" Target="/word/settings.xml" Id="R40b345e3f3604b6f" /><Relationship Type="http://schemas.openxmlformats.org/officeDocument/2006/relationships/image" Target="/word/media/b0521790-7101-433f-9df9-1e56fdc64261.png" Id="R58a78a593f5e49a2" /></Relationships>
</file>