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ccdbcf6b4c4b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f0dda4ad6646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Ardyne Point,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0c3a471c144494" /><Relationship Type="http://schemas.openxmlformats.org/officeDocument/2006/relationships/numbering" Target="/word/numbering.xml" Id="Re8613f4f6c7848f6" /><Relationship Type="http://schemas.openxmlformats.org/officeDocument/2006/relationships/settings" Target="/word/settings.xml" Id="Re7ca10ff33ac477c" /><Relationship Type="http://schemas.openxmlformats.org/officeDocument/2006/relationships/image" Target="/word/media/7f912f61-3fb6-4410-9f97-e86986d6de44.png" Id="R5ff0dda4ad664664" /></Relationships>
</file>