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20a9f77a2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69e920fd0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Arianrod,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aba7da2474d6e" /><Relationship Type="http://schemas.openxmlformats.org/officeDocument/2006/relationships/numbering" Target="/word/numbering.xml" Id="Rc2a9e5dc44c14a4b" /><Relationship Type="http://schemas.openxmlformats.org/officeDocument/2006/relationships/settings" Target="/word/settings.xml" Id="R0e8dc0981f234e81" /><Relationship Type="http://schemas.openxmlformats.org/officeDocument/2006/relationships/image" Target="/word/media/5a8e1d30-d05a-4a6f-84ff-1d46a3d207f6.png" Id="Ref869e920fd04e10" /></Relationships>
</file>