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f987327e5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296f048d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Arngibbon,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e325ccd3640ca" /><Relationship Type="http://schemas.openxmlformats.org/officeDocument/2006/relationships/numbering" Target="/word/numbering.xml" Id="Re3524a6bea5e45b0" /><Relationship Type="http://schemas.openxmlformats.org/officeDocument/2006/relationships/settings" Target="/word/settings.xml" Id="R25c5213482254309" /><Relationship Type="http://schemas.openxmlformats.org/officeDocument/2006/relationships/image" Target="/word/media/778de20a-cc8a-4c70-a2e5-cf41ab230c7e.png" Id="R7a3296f048d44a67" /></Relationships>
</file>