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b007fe69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03d8acfe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eb7495ae4893" /><Relationship Type="http://schemas.openxmlformats.org/officeDocument/2006/relationships/numbering" Target="/word/numbering.xml" Id="R52cc2c1d0c6b4714" /><Relationship Type="http://schemas.openxmlformats.org/officeDocument/2006/relationships/settings" Target="/word/settings.xml" Id="R029436c0670847cf" /><Relationship Type="http://schemas.openxmlformats.org/officeDocument/2006/relationships/image" Target="/word/media/1bd4e6de-91b3-440b-8b0e-741fa5a14a78.png" Id="R81d503d8acfe4a8b" /></Relationships>
</file>