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31e2500de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d5711c175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Auchmacoy,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80006ea974c55" /><Relationship Type="http://schemas.openxmlformats.org/officeDocument/2006/relationships/numbering" Target="/word/numbering.xml" Id="R2074ee47abae436f" /><Relationship Type="http://schemas.openxmlformats.org/officeDocument/2006/relationships/settings" Target="/word/settings.xml" Id="R5acf0e5e58924631" /><Relationship Type="http://schemas.openxmlformats.org/officeDocument/2006/relationships/image" Target="/word/media/5b3d55d6-d528-4982-b6fb-df2e76bc9d9c.png" Id="Rafad5711c1754b55" /></Relationships>
</file>