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e98ed07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bfa77d894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Austerfield,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7fa211ba940f5" /><Relationship Type="http://schemas.openxmlformats.org/officeDocument/2006/relationships/numbering" Target="/word/numbering.xml" Id="R3f603a64acf046d2" /><Relationship Type="http://schemas.openxmlformats.org/officeDocument/2006/relationships/settings" Target="/word/settings.xml" Id="R455906ac632741b5" /><Relationship Type="http://schemas.openxmlformats.org/officeDocument/2006/relationships/image" Target="/word/media/2ba11ff0-3678-4d52-b66c-c5b67aa2471c.png" Id="Raa0bfa77d8944515" /></Relationships>
</file>