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ae787b562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b1e3a96bf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Ayton,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60bd511c24959" /><Relationship Type="http://schemas.openxmlformats.org/officeDocument/2006/relationships/numbering" Target="/word/numbering.xml" Id="R6a6df0f377b449f5" /><Relationship Type="http://schemas.openxmlformats.org/officeDocument/2006/relationships/settings" Target="/word/settings.xml" Id="Raff4347f070b44e2" /><Relationship Type="http://schemas.openxmlformats.org/officeDocument/2006/relationships/image" Target="/word/media/2b4fe7ac-e0db-45da-87fc-b1d4e0ee84c7.png" Id="R001b1e3a96bf484c" /></Relationships>
</file>