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20598e281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5c49c72c0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Babbet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b6df0d94d4ae3" /><Relationship Type="http://schemas.openxmlformats.org/officeDocument/2006/relationships/numbering" Target="/word/numbering.xml" Id="Ra80a5d25f51e4109" /><Relationship Type="http://schemas.openxmlformats.org/officeDocument/2006/relationships/settings" Target="/word/settings.xml" Id="R36871296e872493e" /><Relationship Type="http://schemas.openxmlformats.org/officeDocument/2006/relationships/image" Target="/word/media/f362a51f-58ab-4664-9b68-ea4cba9fdbd2.png" Id="R7285c49c72c046f2" /></Relationships>
</file>