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2b5cb2286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6e1d086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Badwell Ash,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0dbc7a9ac4855" /><Relationship Type="http://schemas.openxmlformats.org/officeDocument/2006/relationships/numbering" Target="/word/numbering.xml" Id="R49cb56187f414e40" /><Relationship Type="http://schemas.openxmlformats.org/officeDocument/2006/relationships/settings" Target="/word/settings.xml" Id="Rdc0c2a8f017d483a" /><Relationship Type="http://schemas.openxmlformats.org/officeDocument/2006/relationships/image" Target="/word/media/294e442d-720c-417a-98cb-b22932ec8005.png" Id="Raf2a6e1d08654233" /></Relationships>
</file>