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8de80c02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06c9474f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Ballindalloch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e290e4e54c56" /><Relationship Type="http://schemas.openxmlformats.org/officeDocument/2006/relationships/numbering" Target="/word/numbering.xml" Id="Rf7bab77ed74b4f58" /><Relationship Type="http://schemas.openxmlformats.org/officeDocument/2006/relationships/settings" Target="/word/settings.xml" Id="R90f0d9e8cf6a4516" /><Relationship Type="http://schemas.openxmlformats.org/officeDocument/2006/relationships/image" Target="/word/media/1fc0920d-41d8-4c14-bfb5-a810541b56e7.png" Id="R740806c9474f4379" /></Relationships>
</file>