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891cabe96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8142387d9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Barrnacarry,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e32cdb24c4a95" /><Relationship Type="http://schemas.openxmlformats.org/officeDocument/2006/relationships/numbering" Target="/word/numbering.xml" Id="R74ed90a2b5f6434c" /><Relationship Type="http://schemas.openxmlformats.org/officeDocument/2006/relationships/settings" Target="/word/settings.xml" Id="Raa2a771303d64fbf" /><Relationship Type="http://schemas.openxmlformats.org/officeDocument/2006/relationships/image" Target="/word/media/efaa1dae-79fc-473f-b4ab-fd2c16dd55ca.png" Id="Rda88142387d9436a" /></Relationships>
</file>