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e05647f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edf3a04a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d5b966c2549d2" /><Relationship Type="http://schemas.openxmlformats.org/officeDocument/2006/relationships/numbering" Target="/word/numbering.xml" Id="R3545c662b8a34768" /><Relationship Type="http://schemas.openxmlformats.org/officeDocument/2006/relationships/settings" Target="/word/settings.xml" Id="R99ebb9a225f042db" /><Relationship Type="http://schemas.openxmlformats.org/officeDocument/2006/relationships/image" Target="/word/media/4660273d-fed2-49c7-9929-49157ca05d39.png" Id="Rea6aedf3a04a44b6" /></Relationships>
</file>