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d0d8d4ec5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259e7b94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Cleat,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9b83f9934cab" /><Relationship Type="http://schemas.openxmlformats.org/officeDocument/2006/relationships/numbering" Target="/word/numbering.xml" Id="Rf2cedbb0cd3e4d7b" /><Relationship Type="http://schemas.openxmlformats.org/officeDocument/2006/relationships/settings" Target="/word/settings.xml" Id="Rd8966dcd100e4a1f" /><Relationship Type="http://schemas.openxmlformats.org/officeDocument/2006/relationships/image" Target="/word/media/fe5a4bd1-d3b7-4a1c-ae8f-f1995db03fe3.png" Id="R020259e7b9444ac5" /></Relationships>
</file>