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e4256b298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d13a0ecd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Bearneas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abb4cd4b416a" /><Relationship Type="http://schemas.openxmlformats.org/officeDocument/2006/relationships/numbering" Target="/word/numbering.xml" Id="R00638012923a45a9" /><Relationship Type="http://schemas.openxmlformats.org/officeDocument/2006/relationships/settings" Target="/word/settings.xml" Id="Rcc6a63cb62f247d4" /><Relationship Type="http://schemas.openxmlformats.org/officeDocument/2006/relationships/image" Target="/word/media/159404dc-39b7-4f52-9c2f-064a35d31de5.png" Id="Rcdf7d13a0ecd4278" /></Relationships>
</file>