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f627ebe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35b97575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Chabhair,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84ab0d8f428f" /><Relationship Type="http://schemas.openxmlformats.org/officeDocument/2006/relationships/numbering" Target="/word/numbering.xml" Id="R75d0d02eda1c4dc4" /><Relationship Type="http://schemas.openxmlformats.org/officeDocument/2006/relationships/settings" Target="/word/settings.xml" Id="R4937450146de40d2" /><Relationship Type="http://schemas.openxmlformats.org/officeDocument/2006/relationships/image" Target="/word/media/16bb9f23-e495-4db6-8a29-dd3002def352.png" Id="R4b9b35b97575491d" /></Relationships>
</file>