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562ae82b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4d4fd893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Chlianaig,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b75c148d64bda" /><Relationship Type="http://schemas.openxmlformats.org/officeDocument/2006/relationships/numbering" Target="/word/numbering.xml" Id="R068e4ba865264e2d" /><Relationship Type="http://schemas.openxmlformats.org/officeDocument/2006/relationships/settings" Target="/word/settings.xml" Id="R590aac9cfa4d4571" /><Relationship Type="http://schemas.openxmlformats.org/officeDocument/2006/relationships/image" Target="/word/media/82688da4-07af-44a4-8019-1b813b0da3ba.png" Id="R63474d4fd8934465" /></Relationships>
</file>