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5757f66b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4f3019e5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Beinnean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cb2a73984e6a" /><Relationship Type="http://schemas.openxmlformats.org/officeDocument/2006/relationships/numbering" Target="/word/numbering.xml" Id="Rdffc84bf87f342ea" /><Relationship Type="http://schemas.openxmlformats.org/officeDocument/2006/relationships/settings" Target="/word/settings.xml" Id="R3facb31611de4c14" /><Relationship Type="http://schemas.openxmlformats.org/officeDocument/2006/relationships/image" Target="/word/media/8b7f262f-05be-404c-ab9d-60ccdff8c274.png" Id="R2c74f3019e5b4745" /></Relationships>
</file>