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24fa90f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e7550d0cc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Tue,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bbe11fad40c1" /><Relationship Type="http://schemas.openxmlformats.org/officeDocument/2006/relationships/numbering" Target="/word/numbering.xml" Id="R5a57976b3477411d" /><Relationship Type="http://schemas.openxmlformats.org/officeDocument/2006/relationships/settings" Target="/word/settings.xml" Id="Ra05fbcaf2e164d48" /><Relationship Type="http://schemas.openxmlformats.org/officeDocument/2006/relationships/image" Target="/word/media/e6800b93-79a7-40ab-b27b-75a06e2aa1e9.png" Id="Rce0e7550d0cc429a" /></Relationships>
</file>