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a6fb6a98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069b0fe1b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bb9e9b3ec4ff2" /><Relationship Type="http://schemas.openxmlformats.org/officeDocument/2006/relationships/numbering" Target="/word/numbering.xml" Id="R7534f0281ef843f3" /><Relationship Type="http://schemas.openxmlformats.org/officeDocument/2006/relationships/settings" Target="/word/settings.xml" Id="R7e00b6de849f4a13" /><Relationship Type="http://schemas.openxmlformats.org/officeDocument/2006/relationships/image" Target="/word/media/a52c89f4-4f82-4ef0-907b-f88124039f11.png" Id="R80b069b0fe1b4004" /></Relationships>
</file>