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0e51e232e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c7c7cffb4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Bernera,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dbc2086e3478e" /><Relationship Type="http://schemas.openxmlformats.org/officeDocument/2006/relationships/numbering" Target="/word/numbering.xml" Id="Rbe896f0a280d40da" /><Relationship Type="http://schemas.openxmlformats.org/officeDocument/2006/relationships/settings" Target="/word/settings.xml" Id="R83913c5d9d454c55" /><Relationship Type="http://schemas.openxmlformats.org/officeDocument/2006/relationships/image" Target="/word/media/845cd9aa-d528-4aff-ac1c-0f6329d40fe1.png" Id="Re37c7c7cffb442ef" /></Relationships>
</file>