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a45ad6a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5c05d958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Bernera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5c763e034908" /><Relationship Type="http://schemas.openxmlformats.org/officeDocument/2006/relationships/numbering" Target="/word/numbering.xml" Id="R29902035f8e54a81" /><Relationship Type="http://schemas.openxmlformats.org/officeDocument/2006/relationships/settings" Target="/word/settings.xml" Id="R3ac2bbd0a9dd404f" /><Relationship Type="http://schemas.openxmlformats.org/officeDocument/2006/relationships/image" Target="/word/media/847a2e7d-41ab-4bf4-a76f-311fb3f382c4.png" Id="R81e5c05d958d4fb6" /></Relationships>
</file>