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a68d8f3ae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92d1bf7e0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Bessack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1a7c02db94ddf" /><Relationship Type="http://schemas.openxmlformats.org/officeDocument/2006/relationships/numbering" Target="/word/numbering.xml" Id="Re4a67ad79c944893" /><Relationship Type="http://schemas.openxmlformats.org/officeDocument/2006/relationships/settings" Target="/word/settings.xml" Id="R1c75d33cb1d242dd" /><Relationship Type="http://schemas.openxmlformats.org/officeDocument/2006/relationships/image" Target="/word/media/44a9d3c5-3dc0-4097-9193-f2c979f03db3.png" Id="Rab892d1bf7e041d3" /></Relationships>
</file>