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ef2e4bd22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c7bf19ba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Bicknacre,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0605663f34831" /><Relationship Type="http://schemas.openxmlformats.org/officeDocument/2006/relationships/numbering" Target="/word/numbering.xml" Id="R2c4129c2fad84f0d" /><Relationship Type="http://schemas.openxmlformats.org/officeDocument/2006/relationships/settings" Target="/word/settings.xml" Id="R41364c7a91f540a3" /><Relationship Type="http://schemas.openxmlformats.org/officeDocument/2006/relationships/image" Target="/word/media/5e453e32-07a7-46a6-8b6f-ab9045984573.png" Id="R8f2c7bf19bac4bbb" /></Relationships>
</file>