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4f26585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256c2d6a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Billia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962deba04314" /><Relationship Type="http://schemas.openxmlformats.org/officeDocument/2006/relationships/numbering" Target="/word/numbering.xml" Id="R71c26c9bd9184a2a" /><Relationship Type="http://schemas.openxmlformats.org/officeDocument/2006/relationships/settings" Target="/word/settings.xml" Id="R9d063e3cd5494bf3" /><Relationship Type="http://schemas.openxmlformats.org/officeDocument/2006/relationships/image" Target="/word/media/f92b3482-5d94-43f5-bba9-f60c3719ce95.png" Id="R030256c2d6a54f3c" /></Relationships>
</file>