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2c868f65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b3aa38d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8d7320fdf4a58" /><Relationship Type="http://schemas.openxmlformats.org/officeDocument/2006/relationships/numbering" Target="/word/numbering.xml" Id="R4c0b2f10c02a444a" /><Relationship Type="http://schemas.openxmlformats.org/officeDocument/2006/relationships/settings" Target="/word/settings.xml" Id="R76201a05dcd3473e" /><Relationship Type="http://schemas.openxmlformats.org/officeDocument/2006/relationships/image" Target="/word/media/b4baba7c-bd62-4057-95f3-b81d17f7c4ae.png" Id="R8b69b3aa38dc486f" /></Relationships>
</file>