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ebcbef466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a6c82a51b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Bledlow,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6d1d7ad5f47d6" /><Relationship Type="http://schemas.openxmlformats.org/officeDocument/2006/relationships/numbering" Target="/word/numbering.xml" Id="Rf4353acc7ea54b78" /><Relationship Type="http://schemas.openxmlformats.org/officeDocument/2006/relationships/settings" Target="/word/settings.xml" Id="R25947f56e63149d8" /><Relationship Type="http://schemas.openxmlformats.org/officeDocument/2006/relationships/image" Target="/word/media/9496c6e7-0e87-4f24-bd1a-73aa5db1d7de.png" Id="R949a6c82a51b4142" /></Relationships>
</file>