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b9e5575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37dc6cd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Bognor Regis,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5dd2553654e1c" /><Relationship Type="http://schemas.openxmlformats.org/officeDocument/2006/relationships/numbering" Target="/word/numbering.xml" Id="Rbd5ee13bd1e440e8" /><Relationship Type="http://schemas.openxmlformats.org/officeDocument/2006/relationships/settings" Target="/word/settings.xml" Id="R4b566608cbe44dc0" /><Relationship Type="http://schemas.openxmlformats.org/officeDocument/2006/relationships/image" Target="/word/media/01fddfbb-81b3-4941-a9fd-22fa234c359c.png" Id="R6a0e37dc6cd84e80" /></Relationships>
</file>