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fe7da04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6ba01c3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Boinshly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2190c2f34e49" /><Relationship Type="http://schemas.openxmlformats.org/officeDocument/2006/relationships/numbering" Target="/word/numbering.xml" Id="Re1813fab68a24fd8" /><Relationship Type="http://schemas.openxmlformats.org/officeDocument/2006/relationships/settings" Target="/word/settings.xml" Id="R754c348083e04c2c" /><Relationship Type="http://schemas.openxmlformats.org/officeDocument/2006/relationships/image" Target="/word/media/23c464df-fc57-4869-ac31-0d1a64015bb7.png" Id="R84106ba01c3a44e8" /></Relationships>
</file>