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8c4bc2ad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e8c9e711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Boothby Graffoe,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da3874d6465b" /><Relationship Type="http://schemas.openxmlformats.org/officeDocument/2006/relationships/numbering" Target="/word/numbering.xml" Id="Ra999a7d6fe494f74" /><Relationship Type="http://schemas.openxmlformats.org/officeDocument/2006/relationships/settings" Target="/word/settings.xml" Id="R81918d0eada14aa1" /><Relationship Type="http://schemas.openxmlformats.org/officeDocument/2006/relationships/image" Target="/word/media/92f7fefc-3ac7-4ccc-bb0b-c152cc77d349.png" Id="Rfccbe8c9e7114913" /></Relationships>
</file>