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bd085e8db4e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01c1cd41f248a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Bothamsall,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c12871b1f4460e" /><Relationship Type="http://schemas.openxmlformats.org/officeDocument/2006/relationships/numbering" Target="/word/numbering.xml" Id="R1d662e6beec44f7c" /><Relationship Type="http://schemas.openxmlformats.org/officeDocument/2006/relationships/settings" Target="/word/settings.xml" Id="Rffcab43bd73746ae" /><Relationship Type="http://schemas.openxmlformats.org/officeDocument/2006/relationships/image" Target="/word/media/e4819b03-1d41-4eeb-8a29-e78a9e5aa717.png" Id="Rc501c1cd41f248a2" /></Relationships>
</file>